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8C" w:rsidRDefault="00B2558C" w:rsidP="00B2558C">
      <w:pPr>
        <w:pStyle w:val="Encabezado1"/>
        <w:spacing w:line="360" w:lineRule="auto"/>
        <w:rPr>
          <w:sz w:val="96"/>
          <w:szCs w:val="96"/>
        </w:rPr>
      </w:pPr>
      <w:r>
        <w:t xml:space="preserve">MESA DE EXÁMENES – CICLO DE LICENCIATURAS “SAN PEDRO NOLASCO” </w:t>
      </w:r>
    </w:p>
    <w:p w:rsidR="00254446" w:rsidRPr="007F571D" w:rsidRDefault="00C815C8" w:rsidP="00254446">
      <w:pPr>
        <w:pStyle w:val="Encabezado1"/>
        <w:spacing w:line="360" w:lineRule="auto"/>
        <w:rPr>
          <w:sz w:val="80"/>
          <w:szCs w:val="80"/>
        </w:rPr>
      </w:pPr>
      <w:r w:rsidRPr="007F571D">
        <w:rPr>
          <w:sz w:val="80"/>
          <w:szCs w:val="80"/>
        </w:rPr>
        <w:t>AÑO 202</w:t>
      </w:r>
      <w:r w:rsidR="006F55F9">
        <w:rPr>
          <w:sz w:val="80"/>
          <w:szCs w:val="80"/>
        </w:rPr>
        <w:t>5</w:t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  <w:rPr>
          <w:sz w:val="32"/>
          <w:u w:val="none"/>
        </w:rPr>
      </w:pPr>
      <w:r>
        <w:rPr>
          <w:sz w:val="32"/>
          <w:u w:val="none"/>
        </w:rPr>
        <w:t>Se les recuerda a los alumnos que para poder rendir deberán tener las cuotas al día.</w:t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</w:pPr>
      <w:r>
        <w:rPr>
          <w:sz w:val="32"/>
          <w:u w:val="none"/>
        </w:rPr>
        <w:t>La inscripción se realizará en secretaría hasta 48 horas antes de la mesa.</w:t>
      </w:r>
      <w:r>
        <w:rPr>
          <w:sz w:val="32"/>
          <w:u w:val="none"/>
        </w:rPr>
        <w:tab/>
      </w:r>
    </w:p>
    <w:p w:rsidR="00B2558C" w:rsidRDefault="00B2558C" w:rsidP="00B2558C">
      <w:pPr>
        <w:pStyle w:val="Encabezado1"/>
        <w:numPr>
          <w:ilvl w:val="0"/>
          <w:numId w:val="1"/>
        </w:numPr>
        <w:spacing w:line="360" w:lineRule="auto"/>
        <w:jc w:val="both"/>
        <w:rPr>
          <w:sz w:val="32"/>
          <w:u w:val="none"/>
        </w:rPr>
      </w:pPr>
      <w:r>
        <w:rPr>
          <w:sz w:val="32"/>
          <w:u w:val="none"/>
        </w:rPr>
        <w:t xml:space="preserve">Las mesas de los días lunes, miércoles y viernes comienzan a las </w:t>
      </w:r>
      <w:r w:rsidR="0049467C">
        <w:rPr>
          <w:sz w:val="32"/>
          <w:u w:val="none"/>
        </w:rPr>
        <w:t xml:space="preserve">18.30 </w:t>
      </w:r>
      <w:proofErr w:type="spellStart"/>
      <w:r w:rsidR="0049467C">
        <w:rPr>
          <w:sz w:val="32"/>
          <w:u w:val="none"/>
        </w:rPr>
        <w:t>hs</w:t>
      </w:r>
      <w:proofErr w:type="spellEnd"/>
      <w:r w:rsidR="0049467C">
        <w:rPr>
          <w:sz w:val="32"/>
          <w:u w:val="none"/>
        </w:rPr>
        <w:t>.</w:t>
      </w:r>
      <w:r>
        <w:rPr>
          <w:sz w:val="32"/>
          <w:u w:val="none"/>
        </w:rPr>
        <w:t xml:space="preserve"> </w:t>
      </w:r>
    </w:p>
    <w:p w:rsidR="00DE14C1" w:rsidRDefault="00B2558C" w:rsidP="00AF5EA4">
      <w:pPr>
        <w:pStyle w:val="Encabezado1"/>
        <w:spacing w:line="360" w:lineRule="auto"/>
        <w:jc w:val="both"/>
      </w:pP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>
        <w:rPr>
          <w:sz w:val="32"/>
          <w:u w:val="none"/>
        </w:rPr>
        <w:tab/>
      </w:r>
      <w:r w:rsidR="007F571D"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2644335</wp:posOffset>
                </wp:positionH>
                <wp:positionV relativeFrom="paragraph">
                  <wp:posOffset>11235</wp:posOffset>
                </wp:positionV>
                <wp:extent cx="4595495" cy="447675"/>
                <wp:effectExtent l="0" t="0" r="14605" b="28575"/>
                <wp:wrapTight wrapText="bothSides">
                  <wp:wrapPolygon edited="0">
                    <wp:start x="0" y="0"/>
                    <wp:lineTo x="0" y="22060"/>
                    <wp:lineTo x="21579" y="22060"/>
                    <wp:lineTo x="21579" y="0"/>
                    <wp:lineTo x="0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4476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46" w:rsidRDefault="00B2558C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>LICENCIATURA EN GESTIÓN EDUCATIVA</w:t>
                            </w:r>
                            <w:r w:rsidR="00254446">
                              <w:rPr>
                                <w:sz w:val="32"/>
                                <w:lang w:val="es-ES_tradnl"/>
                              </w:rPr>
                              <w:tab/>
                              <w:t xml:space="preserve"> </w:t>
                            </w:r>
                          </w:p>
                          <w:p w:rsidR="00254446" w:rsidRDefault="00254446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B2558C" w:rsidRDefault="00B2558C" w:rsidP="00B2558C">
                            <w:pPr>
                              <w:shd w:val="clear" w:color="auto" w:fill="E6E6E6"/>
                              <w:rPr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32"/>
                                <w:lang w:val="es-ES_tradnl"/>
                              </w:rPr>
                              <w:tab/>
                            </w:r>
                          </w:p>
                          <w:p w:rsidR="00B2558C" w:rsidRDefault="00B2558C" w:rsidP="00B2558C">
                            <w:pPr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B2558C" w:rsidRDefault="00B2558C" w:rsidP="00B2558C">
                            <w:pPr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08.2pt;margin-top:.9pt;width:361.85pt;height:35.2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" fillcolor="#fc0">
                <v:textbox>
                  <w:txbxContent>
                    <w:p w:rsidR="00254446" w:rsidRDefault="00B2558C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  <w:r>
                        <w:rPr>
                          <w:sz w:val="32"/>
                          <w:lang w:val="es-ES_tradnl"/>
                        </w:rPr>
                        <w:t>LICENCIATURA EN GESTIÓN EDUCATIVA</w:t>
                      </w:r>
                      <w:r w:rsidR="00254446">
                        <w:rPr>
                          <w:sz w:val="32"/>
                          <w:lang w:val="es-ES_tradnl"/>
                        </w:rPr>
                        <w:tab/>
                        <w:t xml:space="preserve"> </w:t>
                      </w:r>
                    </w:p>
                    <w:p w:rsidR="00254446" w:rsidRDefault="00254446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</w:p>
                    <w:p w:rsidR="00B2558C" w:rsidRDefault="00B2558C" w:rsidP="00B2558C">
                      <w:pPr>
                        <w:shd w:val="clear" w:color="auto" w:fill="E6E6E6"/>
                        <w:rPr>
                          <w:sz w:val="32"/>
                          <w:lang w:val="es-ES_tradnl"/>
                        </w:rPr>
                      </w:pP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  <w:r>
                        <w:rPr>
                          <w:sz w:val="32"/>
                          <w:lang w:val="es-ES_tradnl"/>
                        </w:rPr>
                        <w:tab/>
                      </w:r>
                    </w:p>
                    <w:p w:rsidR="00B2558C" w:rsidRDefault="00B2558C" w:rsidP="00B2558C">
                      <w:pPr>
                        <w:rPr>
                          <w:sz w:val="32"/>
                          <w:lang w:val="es-ES_tradnl"/>
                        </w:rPr>
                      </w:pPr>
                    </w:p>
                    <w:p w:rsidR="00B2558C" w:rsidRDefault="00B2558C" w:rsidP="00B2558C">
                      <w:pPr>
                        <w:rPr>
                          <w:sz w:val="32"/>
                          <w:lang w:val="es-ES_tradn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558C" w:rsidRDefault="00B2558C" w:rsidP="00254446">
      <w:pPr>
        <w:pStyle w:val="Encabezado1"/>
        <w:spacing w:line="360" w:lineRule="auto"/>
        <w:rPr>
          <w:sz w:val="32"/>
          <w:u w:val="none"/>
          <w:lang w:val="es-AR" w:eastAsia="es-AR"/>
        </w:rPr>
      </w:pPr>
    </w:p>
    <w:tbl>
      <w:tblPr>
        <w:tblW w:w="1527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99"/>
        <w:gridCol w:w="1103"/>
        <w:gridCol w:w="1103"/>
        <w:gridCol w:w="1103"/>
        <w:gridCol w:w="1103"/>
        <w:gridCol w:w="1103"/>
        <w:gridCol w:w="1103"/>
        <w:gridCol w:w="1153"/>
      </w:tblGrid>
      <w:tr w:rsidR="00735172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735172" w:rsidP="00735172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Problemática </w:t>
            </w:r>
            <w:proofErr w:type="spellStart"/>
            <w:r>
              <w:rPr>
                <w:sz w:val="32"/>
                <w:u w:val="none"/>
              </w:rPr>
              <w:t>Socioantropológica</w:t>
            </w:r>
            <w:proofErr w:type="spellEnd"/>
            <w:r>
              <w:rPr>
                <w:sz w:val="32"/>
                <w:u w:val="none"/>
              </w:rPr>
              <w:t xml:space="preserve"> y Cultural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735172" w:rsidP="006F55F9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</w:t>
            </w:r>
            <w:r w:rsidR="006F55F9">
              <w:rPr>
                <w:sz w:val="32"/>
                <w:u w:val="none"/>
              </w:rPr>
              <w:t>8</w:t>
            </w:r>
            <w:r>
              <w:rPr>
                <w:sz w:val="32"/>
                <w:u w:val="none"/>
              </w:rPr>
              <w:t>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735172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</w:t>
            </w:r>
            <w:r w:rsidR="006F55F9">
              <w:rPr>
                <w:sz w:val="32"/>
                <w:u w:val="none"/>
              </w:rPr>
              <w:t>7</w:t>
            </w:r>
            <w:r>
              <w:rPr>
                <w:sz w:val="32"/>
                <w:u w:val="none"/>
              </w:rPr>
              <w:t>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5F78C0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</w:t>
            </w:r>
            <w:r w:rsidR="00735172">
              <w:rPr>
                <w:sz w:val="32"/>
                <w:u w:val="none"/>
              </w:rPr>
              <w:t>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5F78C0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</w:t>
            </w:r>
            <w:r w:rsidR="00735172">
              <w:rPr>
                <w:sz w:val="32"/>
                <w:u w:val="none"/>
              </w:rPr>
              <w:t>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5F78C0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</w:t>
            </w:r>
            <w:r w:rsidR="00735172">
              <w:rPr>
                <w:sz w:val="32"/>
                <w:u w:val="none"/>
              </w:rPr>
              <w:t>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5F78C0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</w:t>
            </w:r>
            <w:r w:rsidR="00735172">
              <w:rPr>
                <w:sz w:val="32"/>
                <w:u w:val="none"/>
              </w:rPr>
              <w:t>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72" w:rsidRDefault="002320C5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</w:t>
            </w:r>
            <w:r w:rsidR="00735172">
              <w:rPr>
                <w:sz w:val="32"/>
                <w:u w:val="none"/>
              </w:rPr>
              <w:t>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172" w:rsidRDefault="002320C5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</w:t>
            </w:r>
            <w:r w:rsidR="00735172">
              <w:rPr>
                <w:sz w:val="32"/>
                <w:u w:val="none"/>
              </w:rPr>
              <w:t>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Ética y Deontología Docente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Epistemología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4D6EE2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4D6EE2" w:rsidP="004D6EE2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Psicología del Desarrollo y el </w:t>
            </w:r>
            <w:proofErr w:type="spellStart"/>
            <w:r>
              <w:rPr>
                <w:sz w:val="32"/>
                <w:u w:val="none"/>
              </w:rPr>
              <w:t>Apje</w:t>
            </w:r>
            <w:proofErr w:type="spellEnd"/>
            <w:r>
              <w:rPr>
                <w:sz w:val="32"/>
                <w:u w:val="none"/>
              </w:rPr>
              <w:t>. Escolar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6F55F9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</w:t>
            </w:r>
            <w:r w:rsidR="004D6EE2">
              <w:rPr>
                <w:sz w:val="32"/>
                <w:u w:val="none"/>
              </w:rPr>
              <w:t>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5F78C0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</w:t>
            </w:r>
            <w:r w:rsidR="004D6EE2">
              <w:rPr>
                <w:sz w:val="32"/>
                <w:u w:val="none"/>
              </w:rPr>
              <w:t>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5F78C0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</w:t>
            </w:r>
            <w:r w:rsidR="004D6EE2">
              <w:rPr>
                <w:sz w:val="32"/>
                <w:u w:val="none"/>
              </w:rPr>
              <w:t>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2320C5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</w:t>
            </w:r>
            <w:r w:rsidR="004D6EE2">
              <w:rPr>
                <w:sz w:val="32"/>
                <w:u w:val="none"/>
              </w:rPr>
              <w:t>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2320C5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</w:t>
            </w:r>
            <w:r w:rsidR="004D6EE2">
              <w:rPr>
                <w:sz w:val="32"/>
                <w:u w:val="none"/>
              </w:rPr>
              <w:t>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2320C5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</w:t>
            </w:r>
            <w:r w:rsidR="004D6EE2">
              <w:rPr>
                <w:sz w:val="32"/>
                <w:u w:val="none"/>
              </w:rPr>
              <w:t>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E2" w:rsidRDefault="002320C5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</w:t>
            </w:r>
            <w:r w:rsidR="004D6EE2">
              <w:rPr>
                <w:sz w:val="32"/>
                <w:u w:val="none"/>
              </w:rPr>
              <w:t>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2" w:rsidRDefault="002320C5" w:rsidP="004D6EE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</w:t>
            </w:r>
            <w:r w:rsidR="004D6EE2">
              <w:rPr>
                <w:sz w:val="32"/>
                <w:u w:val="none"/>
              </w:rPr>
              <w:t>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Pr="00A16A79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 w:rsidRPr="00A16A79">
              <w:rPr>
                <w:sz w:val="32"/>
                <w:u w:val="none"/>
              </w:rPr>
              <w:t>Problemática Curricular e Investigación E.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lastRenderedPageBreak/>
              <w:t>Sociología de la Educación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21/07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01/09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01/12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Pedagogía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Metodología de la Investigación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Estadística Aplicada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21/07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04/08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01/09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01/12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Psicología Social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Gestión y Análisis Institucional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Seminario en Gestión y Análisis Institucional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Seminario en el Desempeño Emocional de la Gestión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Seminario de Tesina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  <w:tr w:rsidR="002320C5" w:rsidTr="003B1A6B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Residencia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26/02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12/11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C5" w:rsidRDefault="002320C5" w:rsidP="002320C5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03/12</w:t>
            </w:r>
          </w:p>
        </w:tc>
      </w:tr>
    </w:tbl>
    <w:p w:rsidR="00143224" w:rsidRDefault="00143224"/>
    <w:p w:rsidR="00143224" w:rsidRDefault="00143224"/>
    <w:p w:rsidR="00143224" w:rsidRDefault="00143224" w:rsidP="00143224">
      <w:r>
        <w:t xml:space="preserve">        </w:t>
      </w:r>
    </w:p>
    <w:p w:rsidR="00143224" w:rsidRPr="00143224" w:rsidRDefault="007F571D" w:rsidP="00143224"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64D3FD" wp14:editId="322573BE">
                <wp:simplePos x="0" y="0"/>
                <wp:positionH relativeFrom="margin">
                  <wp:posOffset>823937</wp:posOffset>
                </wp:positionH>
                <wp:positionV relativeFrom="paragraph">
                  <wp:posOffset>16119</wp:posOffset>
                </wp:positionV>
                <wp:extent cx="7496175" cy="4476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224" w:rsidRDefault="00143224" w:rsidP="00143224">
                            <w:pPr>
                              <w:shd w:val="clear" w:color="auto" w:fill="E6E6E6"/>
                              <w:jc w:val="center"/>
                              <w:rPr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sz w:val="32"/>
                                <w:lang w:val="es-ES_tradnl"/>
                              </w:rPr>
                              <w:t>LICENCIATURA EN ENSEÑANZA DE LAS CIENCIAS EXPERIMENTALES</w:t>
                            </w:r>
                          </w:p>
                          <w:p w:rsidR="00143224" w:rsidRDefault="00143224" w:rsidP="00143224">
                            <w:pPr>
                              <w:shd w:val="clear" w:color="auto" w:fill="E6E6E6"/>
                              <w:jc w:val="center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143224" w:rsidRDefault="00143224" w:rsidP="00143224">
                            <w:pPr>
                              <w:shd w:val="clear" w:color="auto" w:fill="E6E6E6"/>
                              <w:jc w:val="center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143224" w:rsidRDefault="00143224" w:rsidP="00143224">
                            <w:pPr>
                              <w:jc w:val="center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  <w:p w:rsidR="00143224" w:rsidRDefault="00143224" w:rsidP="00143224">
                            <w:pPr>
                              <w:jc w:val="center"/>
                              <w:rPr>
                                <w:sz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D3FD" id="Cuadro de texto 2" o:spid="_x0000_s1028" type="#_x0000_t202" style="position:absolute;margin-left:64.9pt;margin-top:1.25pt;width:590.25pt;height:35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" fillcolor="#70ad47 [3209]" strokecolor="#375623 [1609]" strokeweight="1pt">
                <v:textbox>
                  <w:txbxContent>
                    <w:p w:rsidR="00143224" w:rsidRDefault="00143224" w:rsidP="00143224">
                      <w:pPr>
                        <w:shd w:val="clear" w:color="auto" w:fill="E6E6E6"/>
                        <w:jc w:val="center"/>
                        <w:rPr>
                          <w:sz w:val="32"/>
                          <w:lang w:val="es-ES_tradnl"/>
                        </w:rPr>
                      </w:pPr>
                      <w:r>
                        <w:rPr>
                          <w:sz w:val="32"/>
                          <w:lang w:val="es-ES_tradnl"/>
                        </w:rPr>
                        <w:t>LICENCIATURA EN ENSEÑANZA DE LAS CIENCIAS EXPERIMENTALES</w:t>
                      </w:r>
                    </w:p>
                    <w:p w:rsidR="00143224" w:rsidRDefault="00143224" w:rsidP="00143224">
                      <w:pPr>
                        <w:shd w:val="clear" w:color="auto" w:fill="E6E6E6"/>
                        <w:jc w:val="center"/>
                        <w:rPr>
                          <w:sz w:val="32"/>
                          <w:lang w:val="es-ES_tradnl"/>
                        </w:rPr>
                      </w:pPr>
                    </w:p>
                    <w:p w:rsidR="00143224" w:rsidRDefault="00143224" w:rsidP="00143224">
                      <w:pPr>
                        <w:shd w:val="clear" w:color="auto" w:fill="E6E6E6"/>
                        <w:jc w:val="center"/>
                        <w:rPr>
                          <w:sz w:val="32"/>
                          <w:lang w:val="es-ES_tradnl"/>
                        </w:rPr>
                      </w:pPr>
                    </w:p>
                    <w:p w:rsidR="00143224" w:rsidRDefault="00143224" w:rsidP="00143224">
                      <w:pPr>
                        <w:jc w:val="center"/>
                        <w:rPr>
                          <w:sz w:val="32"/>
                          <w:lang w:val="es-ES_tradnl"/>
                        </w:rPr>
                      </w:pPr>
                    </w:p>
                    <w:p w:rsidR="00143224" w:rsidRDefault="00143224" w:rsidP="00143224">
                      <w:pPr>
                        <w:jc w:val="center"/>
                        <w:rPr>
                          <w:sz w:val="32"/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3224" w:rsidRDefault="00143224" w:rsidP="00143224"/>
    <w:p w:rsidR="00143224" w:rsidRDefault="00143224" w:rsidP="00143224"/>
    <w:p w:rsidR="00143224" w:rsidRDefault="00143224" w:rsidP="00143224"/>
    <w:p w:rsidR="00143224" w:rsidRDefault="00143224" w:rsidP="00143224"/>
    <w:tbl>
      <w:tblPr>
        <w:tblW w:w="1527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99"/>
        <w:gridCol w:w="1103"/>
        <w:gridCol w:w="1103"/>
        <w:gridCol w:w="1103"/>
        <w:gridCol w:w="1103"/>
        <w:gridCol w:w="1103"/>
        <w:gridCol w:w="1103"/>
        <w:gridCol w:w="1153"/>
      </w:tblGrid>
      <w:tr w:rsidR="00B304BF" w:rsidTr="009C3D9D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lastRenderedPageBreak/>
              <w:t>Física Moderna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B304BF" w:rsidTr="009C3D9D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Pedagogía Universitaria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B304BF" w:rsidTr="009C3D9D">
        <w:tc>
          <w:tcPr>
            <w:tcW w:w="6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Química Moderna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B304BF" w:rsidTr="009C3D9D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proofErr w:type="spellStart"/>
            <w:r>
              <w:rPr>
                <w:sz w:val="32"/>
                <w:u w:val="none"/>
              </w:rPr>
              <w:t>Did</w:t>
            </w:r>
            <w:proofErr w:type="spellEnd"/>
            <w:r>
              <w:rPr>
                <w:sz w:val="32"/>
                <w:u w:val="none"/>
              </w:rPr>
              <w:t xml:space="preserve">. Y Práctica de la </w:t>
            </w:r>
            <w:proofErr w:type="spellStart"/>
            <w:r>
              <w:rPr>
                <w:sz w:val="32"/>
                <w:u w:val="none"/>
              </w:rPr>
              <w:t>Ens</w:t>
            </w:r>
            <w:proofErr w:type="spellEnd"/>
            <w:r>
              <w:rPr>
                <w:sz w:val="32"/>
                <w:u w:val="none"/>
              </w:rPr>
              <w:t>. Universitaria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B304BF" w:rsidTr="009C3D9D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Estadística Aplicada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28/02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07/03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23/07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08/08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BF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05/12</w:t>
            </w:r>
          </w:p>
        </w:tc>
      </w:tr>
      <w:tr w:rsidR="00302282" w:rsidTr="009C3D9D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302282" w:rsidP="00302282">
            <w:pPr>
              <w:pStyle w:val="Encabezado1"/>
              <w:spacing w:line="360" w:lineRule="auto"/>
              <w:jc w:val="both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Biotecnología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14/03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73517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21</w:t>
            </w:r>
            <w:r w:rsidR="00302282">
              <w:rPr>
                <w:sz w:val="32"/>
                <w:u w:val="none"/>
              </w:rPr>
              <w:t>/0</w:t>
            </w:r>
            <w:r w:rsidR="00735172">
              <w:rPr>
                <w:sz w:val="32"/>
                <w:u w:val="none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10</w:t>
            </w:r>
            <w:r w:rsidR="00302282">
              <w:rPr>
                <w:sz w:val="32"/>
                <w:u w:val="none"/>
              </w:rPr>
              <w:t>/05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735172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24</w:t>
            </w:r>
            <w:r w:rsidR="00B304BF">
              <w:rPr>
                <w:sz w:val="32"/>
                <w:u w:val="none"/>
              </w:rPr>
              <w:t>/07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09</w:t>
            </w:r>
            <w:r w:rsidR="00302282">
              <w:rPr>
                <w:sz w:val="32"/>
                <w:u w:val="none"/>
              </w:rPr>
              <w:t>/08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06</w:t>
            </w:r>
            <w:r w:rsidR="00302282">
              <w:rPr>
                <w:sz w:val="32"/>
                <w:u w:val="none"/>
              </w:rPr>
              <w:t>/09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82" w:rsidRDefault="00B304BF" w:rsidP="00302282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15</w:t>
            </w:r>
            <w:r w:rsidR="00302282">
              <w:rPr>
                <w:sz w:val="32"/>
                <w:u w:val="none"/>
              </w:rPr>
              <w:t>/11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82" w:rsidRDefault="00B304BF" w:rsidP="00B304BF">
            <w:pPr>
              <w:pStyle w:val="Encabezado1"/>
              <w:spacing w:line="360" w:lineRule="auto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>22/11</w:t>
            </w:r>
            <w:bookmarkStart w:id="0" w:name="_GoBack"/>
            <w:bookmarkEnd w:id="0"/>
          </w:p>
        </w:tc>
      </w:tr>
    </w:tbl>
    <w:p w:rsidR="00143224" w:rsidRPr="00143224" w:rsidRDefault="00143224" w:rsidP="00143224"/>
    <w:sectPr w:rsidR="00143224" w:rsidRPr="00143224" w:rsidSect="00E871B1">
      <w:headerReference w:type="default" r:id="rId8"/>
      <w:pgSz w:w="16839" w:h="11907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82" w:rsidRDefault="000E4282" w:rsidP="007F571D">
      <w:r>
        <w:separator/>
      </w:r>
    </w:p>
  </w:endnote>
  <w:endnote w:type="continuationSeparator" w:id="0">
    <w:p w:rsidR="000E4282" w:rsidRDefault="000E4282" w:rsidP="007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82" w:rsidRDefault="000E4282" w:rsidP="007F571D">
      <w:r>
        <w:separator/>
      </w:r>
    </w:p>
  </w:footnote>
  <w:footnote w:type="continuationSeparator" w:id="0">
    <w:p w:rsidR="000E4282" w:rsidRDefault="000E4282" w:rsidP="007F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1D" w:rsidRDefault="007F571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-267433</wp:posOffset>
          </wp:positionV>
          <wp:extent cx="5331460" cy="1118235"/>
          <wp:effectExtent l="0" t="0" r="2540" b="5715"/>
          <wp:wrapTight wrapText="bothSides">
            <wp:wrapPolygon edited="0">
              <wp:start x="0" y="0"/>
              <wp:lineTo x="0" y="21342"/>
              <wp:lineTo x="21533" y="21342"/>
              <wp:lineTo x="2153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P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1460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71D" w:rsidRDefault="007F571D">
    <w:pPr>
      <w:pStyle w:val="Encabezado"/>
    </w:pPr>
  </w:p>
  <w:p w:rsidR="007F571D" w:rsidRDefault="007F571D">
    <w:pPr>
      <w:pStyle w:val="Encabezado"/>
    </w:pPr>
  </w:p>
  <w:p w:rsidR="007F571D" w:rsidRDefault="007F571D">
    <w:pPr>
      <w:pStyle w:val="Encabezado"/>
    </w:pPr>
  </w:p>
  <w:p w:rsidR="007F571D" w:rsidRDefault="007F571D">
    <w:pPr>
      <w:pStyle w:val="Encabezado"/>
    </w:pPr>
  </w:p>
  <w:p w:rsidR="007F571D" w:rsidRDefault="007F571D">
    <w:pPr>
      <w:pStyle w:val="Encabezado"/>
    </w:pPr>
  </w:p>
  <w:p w:rsidR="007F571D" w:rsidRDefault="007F571D">
    <w:pPr>
      <w:pStyle w:val="Encabezado"/>
    </w:pPr>
  </w:p>
  <w:p w:rsidR="007F571D" w:rsidRDefault="007F57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C"/>
    <w:rsid w:val="00015EC4"/>
    <w:rsid w:val="000E4282"/>
    <w:rsid w:val="00143224"/>
    <w:rsid w:val="002320C5"/>
    <w:rsid w:val="00254446"/>
    <w:rsid w:val="0027551E"/>
    <w:rsid w:val="00302282"/>
    <w:rsid w:val="0031411B"/>
    <w:rsid w:val="003B1A6B"/>
    <w:rsid w:val="00453CC4"/>
    <w:rsid w:val="004611C1"/>
    <w:rsid w:val="0049467C"/>
    <w:rsid w:val="004D6EE2"/>
    <w:rsid w:val="0054158E"/>
    <w:rsid w:val="0057051B"/>
    <w:rsid w:val="005A20E7"/>
    <w:rsid w:val="005F78C0"/>
    <w:rsid w:val="006A1A45"/>
    <w:rsid w:val="006B50B1"/>
    <w:rsid w:val="006F55F9"/>
    <w:rsid w:val="00735172"/>
    <w:rsid w:val="007B2AE9"/>
    <w:rsid w:val="007F571D"/>
    <w:rsid w:val="009C3D9D"/>
    <w:rsid w:val="00A16A79"/>
    <w:rsid w:val="00A31120"/>
    <w:rsid w:val="00AF5EA4"/>
    <w:rsid w:val="00B22A66"/>
    <w:rsid w:val="00B2558C"/>
    <w:rsid w:val="00B304BF"/>
    <w:rsid w:val="00B451C7"/>
    <w:rsid w:val="00C815C8"/>
    <w:rsid w:val="00D27AD5"/>
    <w:rsid w:val="00D55B0D"/>
    <w:rsid w:val="00D752F4"/>
    <w:rsid w:val="00D75598"/>
    <w:rsid w:val="00D841E1"/>
    <w:rsid w:val="00DD58DC"/>
    <w:rsid w:val="00DE14C1"/>
    <w:rsid w:val="00E871B1"/>
    <w:rsid w:val="00F01B22"/>
    <w:rsid w:val="00F21F48"/>
    <w:rsid w:val="00F83A14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33650BA-0F5F-46CE-8523-BCC9145A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B2558C"/>
    <w:pPr>
      <w:jc w:val="center"/>
    </w:pPr>
    <w:rPr>
      <w:sz w:val="40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255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558C"/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C1"/>
    <w:rPr>
      <w:rFonts w:ascii="Segoe UI" w:eastAsia="Times New Roman" w:hAnsi="Segoe UI" w:cs="Segoe UI"/>
      <w:b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7F5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71D"/>
    <w:rPr>
      <w:rFonts w:ascii="Times New Roman" w:eastAsia="Times New Roman" w:hAnsi="Times New Roman" w:cs="Times New Roman"/>
      <w:b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7F57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1D"/>
    <w:rPr>
      <w:rFonts w:ascii="Times New Roman" w:eastAsia="Times New Roman" w:hAnsi="Times New Roman" w:cs="Times New Roman"/>
      <w:b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4CD9-2183-4424-A113-909D6127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</dc:creator>
  <cp:keywords/>
  <dc:description/>
  <cp:lastModifiedBy>licenciatura</cp:lastModifiedBy>
  <cp:revision>2</cp:revision>
  <cp:lastPrinted>2021-04-05T21:35:00Z</cp:lastPrinted>
  <dcterms:created xsi:type="dcterms:W3CDTF">2024-12-06T23:03:00Z</dcterms:created>
  <dcterms:modified xsi:type="dcterms:W3CDTF">2024-12-06T23:03:00Z</dcterms:modified>
</cp:coreProperties>
</file>